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795E" w14:textId="06241686" w:rsidR="00F43E72" w:rsidRDefault="003714C6" w:rsidP="00F43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Alto Lakes Arts Association</w:t>
      </w:r>
    </w:p>
    <w:p w14:paraId="7052044F" w14:textId="0CDAA969" w:rsidR="003714C6" w:rsidRPr="003714C6" w:rsidRDefault="003714C6" w:rsidP="003714C6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Missi</w:t>
      </w:r>
      <w:r w:rsidRPr="003714C6">
        <w:rPr>
          <w:rFonts w:cstheme="minorHAnsi"/>
          <w:b/>
          <w:bCs/>
          <w:sz w:val="28"/>
          <w:szCs w:val="28"/>
        </w:rPr>
        <w:t>on</w:t>
      </w:r>
      <w:r w:rsidRPr="003714C6">
        <w:rPr>
          <w:rFonts w:cstheme="minorHAnsi"/>
          <w:b/>
          <w:bCs/>
          <w:sz w:val="24"/>
          <w:szCs w:val="24"/>
        </w:rPr>
        <w:t xml:space="preserve">: </w:t>
      </w:r>
      <w:r w:rsidRPr="003714C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The Alto Lakes Arts Association is a member organization that values, promotes and supports the visual, performing and literary arts by providing exhibits and events for the benefit of Alto Lakes Golf &amp; Country Club members and guests.</w:t>
      </w:r>
      <w:r w:rsidRPr="003714C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7AE5AD6C" w14:textId="77777777" w:rsidR="003714C6" w:rsidRDefault="003714C6" w:rsidP="00371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ALAA Bylaws</w:t>
      </w:r>
    </w:p>
    <w:p w14:paraId="583AFAA6" w14:textId="77777777" w:rsidR="003714C6" w:rsidRDefault="003714C6" w:rsidP="00371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Alto Lakes Arts Association By-Laws</w:t>
      </w:r>
    </w:p>
    <w:p w14:paraId="4F626B82" w14:textId="3513AD72" w:rsidR="00F43E72" w:rsidRDefault="00F43E72" w:rsidP="00F43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I – General</w:t>
      </w:r>
    </w:p>
    <w:p w14:paraId="096A044E" w14:textId="1EDBCD80" w:rsidR="00F43E72" w:rsidRDefault="00F43E72" w:rsidP="00F43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Section A: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Name: Alto Lakes Arts Association</w:t>
      </w:r>
    </w:p>
    <w:p w14:paraId="54471F1D" w14:textId="3CEF7CD7" w:rsidR="00F43E72" w:rsidRDefault="00F43E72" w:rsidP="00F43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Section B: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Purpose: To promote visual, literary and performance arts</w:t>
      </w:r>
    </w:p>
    <w:p w14:paraId="46987F86" w14:textId="1750F00D" w:rsidR="00F43E72" w:rsidRPr="00DE28CE" w:rsidRDefault="00DE28CE" w:rsidP="00F43E72">
      <w:pPr>
        <w:rPr>
          <w:sz w:val="28"/>
          <w:szCs w:val="28"/>
        </w:rPr>
      </w:pPr>
      <w:r w:rsidRPr="00DE28CE">
        <w:rPr>
          <w:b/>
          <w:bCs/>
          <w:sz w:val="28"/>
          <w:szCs w:val="28"/>
        </w:rPr>
        <w:t xml:space="preserve">Section C. </w:t>
      </w:r>
      <w:r>
        <w:rPr>
          <w:sz w:val="28"/>
          <w:szCs w:val="28"/>
        </w:rPr>
        <w:t xml:space="preserve">   </w:t>
      </w:r>
      <w:r w:rsidRPr="00DE28CE">
        <w:rPr>
          <w:sz w:val="28"/>
          <w:szCs w:val="28"/>
        </w:rPr>
        <w:t xml:space="preserve">These By-Laws comply with the Alto Lakes Golf &amp; Country Club (ALG&amp;CC) </w:t>
      </w:r>
      <w:proofErr w:type="spellStart"/>
      <w:r w:rsidRPr="00DE28CE">
        <w:rPr>
          <w:sz w:val="28"/>
          <w:szCs w:val="28"/>
        </w:rPr>
        <w:t>ByLaws</w:t>
      </w:r>
      <w:proofErr w:type="spellEnd"/>
      <w:r w:rsidRPr="00DE28CE">
        <w:rPr>
          <w:sz w:val="28"/>
          <w:szCs w:val="28"/>
        </w:rPr>
        <w:t xml:space="preserve">, Rules, Regulations and Procedures. In the event of a conflict between these By-Laws and the governing documents of the ALG&amp;CC, the ALG&amp;CC governing documents shall prevail. </w:t>
      </w:r>
    </w:p>
    <w:p w14:paraId="1E5A3E66" w14:textId="40664A5C" w:rsidR="00F43E72" w:rsidRPr="00F43E72" w:rsidRDefault="00F43E72" w:rsidP="00F43E72">
      <w:pPr>
        <w:rPr>
          <w:sz w:val="28"/>
          <w:szCs w:val="28"/>
        </w:rPr>
      </w:pPr>
      <w:r w:rsidRPr="00DE28CE">
        <w:rPr>
          <w:b/>
          <w:bCs/>
          <w:sz w:val="28"/>
          <w:szCs w:val="28"/>
        </w:rPr>
        <w:t>Section D.</w:t>
      </w:r>
      <w:r w:rsidRPr="00F43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43E72">
        <w:rPr>
          <w:sz w:val="28"/>
          <w:szCs w:val="28"/>
        </w:rPr>
        <w:t>AL</w:t>
      </w:r>
      <w:r w:rsidR="00DE28CE">
        <w:rPr>
          <w:sz w:val="28"/>
          <w:szCs w:val="28"/>
        </w:rPr>
        <w:t>A</w:t>
      </w:r>
      <w:r w:rsidRPr="00F43E72">
        <w:rPr>
          <w:sz w:val="28"/>
          <w:szCs w:val="28"/>
        </w:rPr>
        <w:t>A shall be operated as a Non-Profit Organization. Nonprofit is defined as: With few exceptions, association income should not greatly exceed expenses (operating expenses and capital requirements) resulting in a net operating gain</w:t>
      </w:r>
      <w:r w:rsidR="00DE28CE">
        <w:rPr>
          <w:sz w:val="28"/>
          <w:szCs w:val="28"/>
        </w:rPr>
        <w:t>. Association income will be limited to nominal yearly dues.</w:t>
      </w:r>
    </w:p>
    <w:p w14:paraId="0410C366" w14:textId="08CADA92" w:rsidR="00F43E72" w:rsidRDefault="00F43E72" w:rsidP="00F43E72">
      <w:pPr>
        <w:rPr>
          <w:sz w:val="28"/>
          <w:szCs w:val="28"/>
        </w:rPr>
      </w:pPr>
      <w:r w:rsidRPr="00DE28CE">
        <w:rPr>
          <w:b/>
          <w:bCs/>
          <w:sz w:val="28"/>
          <w:szCs w:val="28"/>
        </w:rPr>
        <w:t>Section E.</w:t>
      </w:r>
      <w:r w:rsidRPr="00F43E72">
        <w:rPr>
          <w:sz w:val="28"/>
          <w:szCs w:val="28"/>
        </w:rPr>
        <w:t xml:space="preserve"> </w:t>
      </w:r>
      <w:r w:rsidR="007B093A">
        <w:rPr>
          <w:sz w:val="28"/>
          <w:szCs w:val="28"/>
        </w:rPr>
        <w:t xml:space="preserve">  </w:t>
      </w:r>
      <w:r w:rsidRPr="00F43E72">
        <w:rPr>
          <w:sz w:val="28"/>
          <w:szCs w:val="28"/>
        </w:rPr>
        <w:t>AL</w:t>
      </w:r>
      <w:r w:rsidR="00DE28CE">
        <w:rPr>
          <w:sz w:val="28"/>
          <w:szCs w:val="28"/>
        </w:rPr>
        <w:t>A</w:t>
      </w:r>
      <w:r w:rsidRPr="00F43E72">
        <w:rPr>
          <w:sz w:val="28"/>
          <w:szCs w:val="28"/>
        </w:rPr>
        <w:t>A shall hold a general meeting</w:t>
      </w:r>
      <w:r w:rsidR="00DE28CE">
        <w:rPr>
          <w:sz w:val="28"/>
          <w:szCs w:val="28"/>
        </w:rPr>
        <w:t xml:space="preserve"> of </w:t>
      </w:r>
      <w:r w:rsidR="00A87552">
        <w:rPr>
          <w:sz w:val="28"/>
          <w:szCs w:val="28"/>
        </w:rPr>
        <w:t xml:space="preserve">participating </w:t>
      </w:r>
      <w:r w:rsidR="00DE28CE">
        <w:rPr>
          <w:sz w:val="28"/>
          <w:szCs w:val="28"/>
        </w:rPr>
        <w:t xml:space="preserve">artists immediately prior to the annual planned </w:t>
      </w:r>
      <w:r w:rsidR="00E00D1D">
        <w:rPr>
          <w:sz w:val="28"/>
          <w:szCs w:val="28"/>
        </w:rPr>
        <w:t>event; to</w:t>
      </w:r>
      <w:r w:rsidR="00DE28CE">
        <w:rPr>
          <w:sz w:val="28"/>
          <w:szCs w:val="28"/>
        </w:rPr>
        <w:t xml:space="preserve"> include recommendations </w:t>
      </w:r>
      <w:r w:rsidR="007B093A">
        <w:rPr>
          <w:sz w:val="28"/>
          <w:szCs w:val="28"/>
        </w:rPr>
        <w:t>for changes to By-</w:t>
      </w:r>
      <w:r w:rsidR="00E00D1D">
        <w:rPr>
          <w:sz w:val="28"/>
          <w:szCs w:val="28"/>
        </w:rPr>
        <w:t>L</w:t>
      </w:r>
      <w:r w:rsidR="007B093A">
        <w:rPr>
          <w:sz w:val="28"/>
          <w:szCs w:val="28"/>
        </w:rPr>
        <w:t>aws and suggestions for further promotion of ALGCC arts.</w:t>
      </w:r>
    </w:p>
    <w:p w14:paraId="2CC569BE" w14:textId="061744D3" w:rsidR="007B093A" w:rsidRDefault="007B093A" w:rsidP="007B0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II – Participation</w:t>
      </w:r>
    </w:p>
    <w:p w14:paraId="45B7F5B8" w14:textId="22688891" w:rsidR="007B093A" w:rsidRDefault="007B093A" w:rsidP="007B09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A.  </w:t>
      </w:r>
      <w:r w:rsidR="00A875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Participation in ALAA shall be open to all visual, literary and performance artists</w:t>
      </w:r>
      <w:r w:rsidR="00A87552">
        <w:rPr>
          <w:sz w:val="28"/>
          <w:szCs w:val="28"/>
        </w:rPr>
        <w:t xml:space="preserve"> who are members in good standing of ALGCC.</w:t>
      </w:r>
    </w:p>
    <w:p w14:paraId="16739584" w14:textId="03990E86" w:rsidR="00A87552" w:rsidRDefault="00A87552" w:rsidP="007B09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B.   </w:t>
      </w:r>
      <w:r w:rsidR="002E7D59">
        <w:rPr>
          <w:sz w:val="28"/>
          <w:szCs w:val="28"/>
        </w:rPr>
        <w:t>D</w:t>
      </w:r>
      <w:r>
        <w:rPr>
          <w:sz w:val="28"/>
          <w:szCs w:val="28"/>
        </w:rPr>
        <w:t xml:space="preserve">ues shall be collected </w:t>
      </w:r>
      <w:r w:rsidR="002E7D59">
        <w:rPr>
          <w:sz w:val="28"/>
          <w:szCs w:val="28"/>
        </w:rPr>
        <w:t>prior to the annual event.</w:t>
      </w:r>
    </w:p>
    <w:p w14:paraId="26E26188" w14:textId="6B1A9488" w:rsidR="00A87552" w:rsidRDefault="00304408" w:rsidP="00A87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III – Governance</w:t>
      </w:r>
    </w:p>
    <w:p w14:paraId="4E9ADEC3" w14:textId="56024D45" w:rsidR="00304408" w:rsidRDefault="00304408" w:rsidP="003044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A.   </w:t>
      </w:r>
      <w:r>
        <w:rPr>
          <w:sz w:val="28"/>
          <w:szCs w:val="28"/>
        </w:rPr>
        <w:t xml:space="preserve">Leadership of the </w:t>
      </w:r>
      <w:r w:rsidR="002E7D59">
        <w:rPr>
          <w:sz w:val="28"/>
          <w:szCs w:val="28"/>
        </w:rPr>
        <w:t>A</w:t>
      </w:r>
      <w:r>
        <w:rPr>
          <w:sz w:val="28"/>
          <w:szCs w:val="28"/>
        </w:rPr>
        <w:t xml:space="preserve">ssociation shall consist of one </w:t>
      </w:r>
      <w:r w:rsidR="009971E7">
        <w:rPr>
          <w:sz w:val="28"/>
          <w:szCs w:val="28"/>
        </w:rPr>
        <w:t>Director</w:t>
      </w:r>
      <w:r>
        <w:rPr>
          <w:sz w:val="28"/>
          <w:szCs w:val="28"/>
        </w:rPr>
        <w:t xml:space="preserve"> appointed </w:t>
      </w:r>
      <w:r w:rsidR="002E7D59">
        <w:rPr>
          <w:sz w:val="28"/>
          <w:szCs w:val="28"/>
        </w:rPr>
        <w:t xml:space="preserve">by the majority of artist participants </w:t>
      </w:r>
      <w:r>
        <w:rPr>
          <w:sz w:val="28"/>
          <w:szCs w:val="28"/>
        </w:rPr>
        <w:t xml:space="preserve">to represent the </w:t>
      </w:r>
      <w:r w:rsidR="002E7D59">
        <w:rPr>
          <w:sz w:val="28"/>
          <w:szCs w:val="28"/>
        </w:rPr>
        <w:t>A</w:t>
      </w:r>
      <w:r>
        <w:rPr>
          <w:sz w:val="28"/>
          <w:szCs w:val="28"/>
        </w:rPr>
        <w:t>ssociation in all ALAA related manners.</w:t>
      </w:r>
    </w:p>
    <w:p w14:paraId="07D4EBEF" w14:textId="315B360C" w:rsidR="00304408" w:rsidRDefault="00304408" w:rsidP="0030440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B.   </w:t>
      </w:r>
      <w:r w:rsidR="009971E7">
        <w:rPr>
          <w:sz w:val="28"/>
          <w:szCs w:val="28"/>
        </w:rPr>
        <w:t>The Director may establish committees and solicit committee members as needed.</w:t>
      </w:r>
    </w:p>
    <w:p w14:paraId="13352601" w14:textId="06FF32C0" w:rsidR="002E7D59" w:rsidRDefault="002E7D59" w:rsidP="002E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IV – Financial</w:t>
      </w:r>
    </w:p>
    <w:p w14:paraId="4261A596" w14:textId="43A6AF28" w:rsidR="002E7D59" w:rsidRDefault="002E7D59" w:rsidP="002E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A.   </w:t>
      </w:r>
      <w:r>
        <w:rPr>
          <w:sz w:val="28"/>
          <w:szCs w:val="28"/>
        </w:rPr>
        <w:t xml:space="preserve">Dues shall be assessed </w:t>
      </w:r>
      <w:r w:rsidR="00E00D1D">
        <w:rPr>
          <w:sz w:val="28"/>
          <w:szCs w:val="28"/>
        </w:rPr>
        <w:t xml:space="preserve">annually </w:t>
      </w:r>
      <w:r>
        <w:rPr>
          <w:sz w:val="28"/>
          <w:szCs w:val="28"/>
        </w:rPr>
        <w:t>based on equitable distribution of expenses, primarily related to ALAA promotion.</w:t>
      </w:r>
    </w:p>
    <w:p w14:paraId="79A92543" w14:textId="656510A4" w:rsidR="002E7D59" w:rsidRDefault="00B17C51" w:rsidP="002E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B.   </w:t>
      </w:r>
      <w:r>
        <w:rPr>
          <w:sz w:val="28"/>
          <w:szCs w:val="28"/>
        </w:rPr>
        <w:t>Income from art sales will be collected by participating artists and will not contribute to the Association.</w:t>
      </w:r>
    </w:p>
    <w:p w14:paraId="713C4B93" w14:textId="6D152867" w:rsidR="00B17C51" w:rsidRDefault="00E00D1D" w:rsidP="00B17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V – Amendments</w:t>
      </w:r>
    </w:p>
    <w:p w14:paraId="45E62FE7" w14:textId="43F7AB7E" w:rsidR="00E00D1D" w:rsidRDefault="00E00D1D" w:rsidP="00E00D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A.   </w:t>
      </w:r>
      <w:r>
        <w:rPr>
          <w:sz w:val="28"/>
          <w:szCs w:val="28"/>
        </w:rPr>
        <w:t>The By-Laws may be amended by 2/3 majority of participating artists.</w:t>
      </w:r>
    </w:p>
    <w:p w14:paraId="0F7AE9E7" w14:textId="77777777" w:rsidR="00E00D1D" w:rsidRPr="00E00D1D" w:rsidRDefault="00E00D1D" w:rsidP="00E00D1D">
      <w:pPr>
        <w:rPr>
          <w:sz w:val="28"/>
          <w:szCs w:val="28"/>
        </w:rPr>
      </w:pPr>
    </w:p>
    <w:sectPr w:rsidR="00E00D1D" w:rsidRPr="00E0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72"/>
    <w:rsid w:val="000A7C2C"/>
    <w:rsid w:val="002E7D59"/>
    <w:rsid w:val="00304408"/>
    <w:rsid w:val="003714C6"/>
    <w:rsid w:val="006D5378"/>
    <w:rsid w:val="007B093A"/>
    <w:rsid w:val="009971E7"/>
    <w:rsid w:val="00A87552"/>
    <w:rsid w:val="00B17C51"/>
    <w:rsid w:val="00DE28CE"/>
    <w:rsid w:val="00E00D1D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21"/>
  <w15:chartTrackingRefBased/>
  <w15:docId w15:val="{755A7815-2DEB-4275-AB9B-630EB81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Brown</dc:creator>
  <cp:keywords/>
  <dc:description/>
  <cp:lastModifiedBy>Kai Brown</cp:lastModifiedBy>
  <cp:revision>2</cp:revision>
  <dcterms:created xsi:type="dcterms:W3CDTF">2022-03-28T20:45:00Z</dcterms:created>
  <dcterms:modified xsi:type="dcterms:W3CDTF">2022-03-28T20:45:00Z</dcterms:modified>
</cp:coreProperties>
</file>